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before="0" w:beforeAutospacing="0" w:after="0" w:afterAutospacing="0" w:line="480" w:lineRule="auto"/>
        <w:ind w:left="0" w:right="0" w:firstLine="370" w:firstLineChars="154"/>
        <w:jc w:val="center"/>
        <w:rPr>
          <w:rFonts w:ascii="微软雅黑" w:hAnsi="微软雅黑" w:eastAsia="微软雅黑" w:cs="微软雅黑"/>
          <w:b/>
          <w:bCs w:val="0"/>
          <w:color w:val="auto"/>
          <w:kern w:val="0"/>
          <w:sz w:val="30"/>
          <w:szCs w:val="30"/>
          <w:lang w:val="en-US" w:eastAsia="zh-CN" w:bidi="ar-SA"/>
        </w:rPr>
      </w:pPr>
      <w:r>
        <w:rPr>
          <w:rFonts w:hint="eastAsia" w:ascii="微软雅黑" w:hAnsi="微软雅黑" w:eastAsia="微软雅黑" w:cs="微软雅黑"/>
          <w:b/>
          <w:bCs w:val="0"/>
          <w:color w:val="auto"/>
          <w:kern w:val="0"/>
          <w:sz w:val="30"/>
          <w:szCs w:val="30"/>
          <w:lang w:val="en-US" w:eastAsia="zh-CN" w:bidi="ar-SA"/>
        </w:rPr>
        <w:t>吉林医药学院教职工诉求中心工作条例</w:t>
      </w:r>
    </w:p>
    <w:p>
      <w:pPr>
        <w:widowControl/>
        <w:spacing w:before="0" w:beforeAutospacing="0" w:after="0" w:afterAutospacing="0" w:line="480" w:lineRule="auto"/>
        <w:ind w:left="0" w:right="0" w:firstLine="370" w:firstLineChars="154"/>
        <w:jc w:val="center"/>
        <w:rPr>
          <w:rFonts w:ascii="微软雅黑" w:hAnsi="微软雅黑" w:eastAsia="微软雅黑" w:cs="微软雅黑"/>
          <w:b/>
          <w:bCs w:val="0"/>
          <w:color w:val="auto"/>
          <w:kern w:val="0"/>
          <w:sz w:val="24"/>
          <w:szCs w:val="24"/>
          <w:lang w:val="en-US" w:eastAsia="zh-CN" w:bidi="ar-SA"/>
        </w:rPr>
      </w:pPr>
    </w:p>
    <w:p>
      <w:pPr>
        <w:widowControl/>
        <w:spacing w:before="0" w:beforeAutospacing="0" w:after="0" w:afterAutospacing="0" w:line="480" w:lineRule="auto"/>
        <w:ind w:left="0" w:right="0" w:firstLine="370" w:firstLineChars="154"/>
        <w:jc w:val="center"/>
        <w:rPr>
          <w:rFonts w:hint="eastAsia" w:ascii="微软雅黑" w:hAnsi="微软雅黑" w:eastAsia="微软雅黑" w:cs="微软雅黑"/>
          <w:b/>
          <w:bCs w:val="0"/>
          <w:sz w:val="24"/>
          <w:szCs w:val="24"/>
          <w:lang w:val="en-US"/>
        </w:rPr>
      </w:pPr>
      <w:r>
        <w:rPr>
          <w:rFonts w:ascii="微软雅黑" w:hAnsi="微软雅黑" w:eastAsia="微软雅黑" w:cs="微软雅黑"/>
          <w:b/>
          <w:bCs w:val="0"/>
          <w:color w:val="auto"/>
          <w:kern w:val="0"/>
          <w:sz w:val="24"/>
          <w:szCs w:val="24"/>
          <w:lang w:val="en-US" w:eastAsia="zh-CN" w:bidi="ar-SA"/>
        </w:rPr>
        <w:t>第一章</w:t>
      </w:r>
      <w:r>
        <w:rPr>
          <w:rFonts w:hint="eastAsia" w:ascii="微软雅黑" w:hAnsi="微软雅黑" w:eastAsia="微软雅黑" w:cs="微软雅黑"/>
          <w:b/>
          <w:bCs w:val="0"/>
          <w:color w:val="auto"/>
          <w:kern w:val="0"/>
          <w:sz w:val="24"/>
          <w:szCs w:val="24"/>
          <w:lang w:val="en-US" w:eastAsia="zh-CN" w:bidi="ar-SA"/>
        </w:rPr>
        <w:t xml:space="preserve"> 总 则</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b/>
          <w:bCs w:val="0"/>
          <w:color w:val="auto"/>
          <w:kern w:val="0"/>
          <w:sz w:val="24"/>
          <w:szCs w:val="24"/>
          <w:lang w:val="en-US" w:eastAsia="zh-CN" w:bidi="ar-SA"/>
        </w:rPr>
        <w:t xml:space="preserve">第一条 </w:t>
      </w:r>
      <w:r>
        <w:rPr>
          <w:rFonts w:hint="eastAsia" w:ascii="微软雅黑" w:hAnsi="微软雅黑" w:eastAsia="微软雅黑" w:cs="微软雅黑"/>
          <w:color w:val="auto"/>
          <w:kern w:val="0"/>
          <w:sz w:val="24"/>
          <w:szCs w:val="24"/>
          <w:lang w:val="en-US" w:eastAsia="zh-CN" w:bidi="ar-SA"/>
        </w:rPr>
        <w:t>为进一步规范学校教职工诉求事项办理工作,提高工作效率和服务水平,深化学校校务公开和民主管理工作,维护职工合法权益,及时有效解决职工实际困难, 促进教职工队伍稳定,创建和谐稳定的劳动关系,结合实际,制定本条例。</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b/>
          <w:bCs w:val="0"/>
          <w:color w:val="auto"/>
          <w:kern w:val="0"/>
          <w:sz w:val="24"/>
          <w:szCs w:val="24"/>
          <w:lang w:val="en-US" w:eastAsia="zh-CN" w:bidi="ar-SA"/>
        </w:rPr>
        <w:t>第二条</w:t>
      </w:r>
      <w:r>
        <w:rPr>
          <w:rFonts w:hint="eastAsia" w:ascii="微软雅黑" w:hAnsi="微软雅黑" w:eastAsia="微软雅黑" w:cs="微软雅黑"/>
          <w:color w:val="auto"/>
          <w:kern w:val="0"/>
          <w:sz w:val="24"/>
          <w:szCs w:val="24"/>
          <w:lang w:val="en-US" w:eastAsia="zh-CN" w:bidi="ar-SA"/>
        </w:rPr>
        <w:t xml:space="preserve"> 诉求人是指学校在编及人事代理的教职工。</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b/>
          <w:bCs w:val="0"/>
          <w:color w:val="auto"/>
          <w:kern w:val="0"/>
          <w:sz w:val="24"/>
          <w:szCs w:val="24"/>
          <w:lang w:val="en-US" w:eastAsia="zh-CN" w:bidi="ar-SA"/>
        </w:rPr>
        <w:t xml:space="preserve">第三条 </w:t>
      </w:r>
      <w:r>
        <w:rPr>
          <w:rFonts w:hint="eastAsia" w:ascii="微软雅黑" w:hAnsi="微软雅黑" w:eastAsia="微软雅黑" w:cs="微软雅黑"/>
          <w:color w:val="auto"/>
          <w:kern w:val="0"/>
          <w:sz w:val="24"/>
          <w:szCs w:val="24"/>
          <w:lang w:val="en-US" w:eastAsia="zh-CN" w:bidi="ar-SA"/>
        </w:rPr>
        <w:t>教职工诉求工作原则：维护教职工合法权益、促进学校和谐发展。</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b/>
          <w:bCs w:val="0"/>
          <w:color w:val="auto"/>
          <w:kern w:val="0"/>
          <w:sz w:val="24"/>
          <w:szCs w:val="24"/>
          <w:lang w:val="en-US" w:eastAsia="zh-CN" w:bidi="ar-SA"/>
        </w:rPr>
        <w:t xml:space="preserve">第四条 </w:t>
      </w:r>
      <w:r>
        <w:rPr>
          <w:rFonts w:hint="eastAsia" w:ascii="微软雅黑" w:hAnsi="微软雅黑" w:eastAsia="微软雅黑" w:cs="微软雅黑"/>
          <w:color w:val="auto"/>
          <w:kern w:val="0"/>
          <w:sz w:val="24"/>
          <w:szCs w:val="24"/>
          <w:lang w:val="en-US" w:eastAsia="zh-CN" w:bidi="ar-SA"/>
        </w:rPr>
        <w:t>在校工会设立教职工诉求中心，负责教职工诉求的受理、确认、转办、跟踪、督办、反馈、满意度调查、定期汇报等项工作。</w:t>
      </w:r>
    </w:p>
    <w:p>
      <w:pPr>
        <w:widowControl/>
        <w:spacing w:before="0" w:beforeAutospacing="0" w:after="0" w:afterAutospacing="0" w:line="480" w:lineRule="auto"/>
        <w:ind w:left="0" w:right="0"/>
        <w:jc w:val="center"/>
        <w:rPr>
          <w:rFonts w:hint="eastAsia" w:ascii="微软雅黑" w:hAnsi="微软雅黑" w:eastAsia="微软雅黑" w:cs="微软雅黑"/>
          <w:b/>
          <w:bCs w:val="0"/>
          <w:sz w:val="24"/>
          <w:szCs w:val="24"/>
          <w:lang w:val="en-US"/>
        </w:rPr>
      </w:pPr>
      <w:r>
        <w:rPr>
          <w:rFonts w:hint="eastAsia" w:ascii="微软雅黑" w:hAnsi="微软雅黑" w:eastAsia="微软雅黑" w:cs="微软雅黑"/>
          <w:b/>
          <w:bCs w:val="0"/>
          <w:color w:val="auto"/>
          <w:kern w:val="0"/>
          <w:sz w:val="24"/>
          <w:szCs w:val="24"/>
          <w:lang w:val="en-US" w:eastAsia="zh-CN" w:bidi="ar-SA"/>
        </w:rPr>
        <w:t>第二章 组织机构</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b/>
          <w:bCs w:val="0"/>
          <w:color w:val="auto"/>
          <w:kern w:val="0"/>
          <w:sz w:val="24"/>
          <w:szCs w:val="24"/>
          <w:lang w:val="en-US" w:eastAsia="zh-CN" w:bidi="ar-SA"/>
        </w:rPr>
        <w:t xml:space="preserve">第五条 </w:t>
      </w:r>
      <w:r>
        <w:rPr>
          <w:rFonts w:hint="eastAsia" w:ascii="微软雅黑" w:hAnsi="微软雅黑" w:eastAsia="微软雅黑" w:cs="微软雅黑"/>
          <w:color w:val="auto"/>
          <w:kern w:val="0"/>
          <w:sz w:val="24"/>
          <w:szCs w:val="24"/>
          <w:lang w:val="en-US" w:eastAsia="zh-CN" w:bidi="ar-SA"/>
        </w:rPr>
        <w:t>为了加强教职工诉求中心的管理工作，特成立教职工诉求中心组织机构：</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主任：学校党委书记</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副主任：工会主席（兼）、招生、人事、后勤、教务、科研、纪检等职能部门负责人（兼）</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成员：工会、相关职能部门、各基层分工会。</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职工诉求中心办公室设在工会，由工会负责职工诉求中心的日常工作。各分工会主席（负责人）为诉求中心联络员，负责及时反馈各单位教职工思想动态、精神压力及需要学校帮助解决的问题。</w:t>
      </w:r>
    </w:p>
    <w:p>
      <w:pPr>
        <w:widowControl/>
        <w:spacing w:before="0" w:beforeAutospacing="0" w:after="0" w:afterAutospacing="0" w:line="480" w:lineRule="auto"/>
        <w:ind w:left="0" w:right="0"/>
        <w:jc w:val="center"/>
        <w:rPr>
          <w:rFonts w:hint="eastAsia" w:ascii="微软雅黑" w:hAnsi="微软雅黑" w:eastAsia="微软雅黑" w:cs="微软雅黑"/>
          <w:b/>
          <w:bCs w:val="0"/>
          <w:color w:val="auto"/>
          <w:kern w:val="0"/>
          <w:sz w:val="24"/>
          <w:szCs w:val="24"/>
          <w:lang w:val="en-US" w:eastAsia="zh-CN" w:bidi="ar-SA"/>
        </w:rPr>
      </w:pPr>
    </w:p>
    <w:p>
      <w:pPr>
        <w:widowControl/>
        <w:spacing w:before="0" w:beforeAutospacing="0" w:after="0" w:afterAutospacing="0" w:line="480" w:lineRule="auto"/>
        <w:ind w:left="0" w:right="0"/>
        <w:jc w:val="center"/>
        <w:rPr>
          <w:rFonts w:hint="eastAsia" w:ascii="微软雅黑" w:hAnsi="微软雅黑" w:eastAsia="微软雅黑" w:cs="微软雅黑"/>
          <w:b/>
          <w:bCs w:val="0"/>
          <w:sz w:val="24"/>
          <w:szCs w:val="24"/>
          <w:lang w:val="en-US"/>
        </w:rPr>
      </w:pPr>
      <w:r>
        <w:rPr>
          <w:rFonts w:hint="eastAsia" w:ascii="微软雅黑" w:hAnsi="微软雅黑" w:eastAsia="微软雅黑" w:cs="微软雅黑"/>
          <w:b/>
          <w:bCs w:val="0"/>
          <w:color w:val="auto"/>
          <w:kern w:val="0"/>
          <w:sz w:val="24"/>
          <w:szCs w:val="24"/>
          <w:lang w:val="en-US" w:eastAsia="zh-CN" w:bidi="ar-SA"/>
        </w:rPr>
        <w:t>第三章 申请与接待</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b/>
          <w:bCs w:val="0"/>
          <w:color w:val="auto"/>
          <w:kern w:val="0"/>
          <w:sz w:val="24"/>
          <w:szCs w:val="24"/>
          <w:lang w:val="en-US" w:eastAsia="zh-CN" w:bidi="ar-SA"/>
        </w:rPr>
        <w:t xml:space="preserve">第六条 </w:t>
      </w:r>
      <w:r>
        <w:rPr>
          <w:rFonts w:hint="eastAsia" w:ascii="微软雅黑" w:hAnsi="微软雅黑" w:eastAsia="微软雅黑" w:cs="微软雅黑"/>
          <w:color w:val="auto"/>
          <w:kern w:val="0"/>
          <w:sz w:val="24"/>
          <w:szCs w:val="24"/>
          <w:lang w:val="en-US" w:eastAsia="zh-CN" w:bidi="ar-SA"/>
        </w:rPr>
        <w:t>教职工诉求申请可通过面对面谈话、电话诉求、转达诉求等方式提出。申请诉求，应当如实向诉求中心提交有关材料或反映真实情况，并对其申请材料的真实性或反映情况的真实性负责。</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b/>
          <w:bCs w:val="0"/>
          <w:color w:val="auto"/>
          <w:kern w:val="0"/>
          <w:sz w:val="24"/>
          <w:szCs w:val="24"/>
          <w:lang w:val="en-US" w:eastAsia="zh-CN" w:bidi="ar-SA"/>
        </w:rPr>
        <w:t xml:space="preserve">第七条 </w:t>
      </w:r>
      <w:r>
        <w:rPr>
          <w:rFonts w:hint="eastAsia" w:ascii="微软雅黑" w:hAnsi="微软雅黑" w:eastAsia="微软雅黑" w:cs="微软雅黑"/>
          <w:color w:val="auto"/>
          <w:kern w:val="0"/>
          <w:sz w:val="24"/>
          <w:szCs w:val="24"/>
          <w:lang w:val="en-US" w:eastAsia="zh-CN" w:bidi="ar-SA"/>
        </w:rPr>
        <w:t>诉求中心在收到教职工诉求申请后，于3个工作日内进行核查确认，紧急或对学校造成重大影响的事项应当即确认。</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b/>
          <w:bCs w:val="0"/>
          <w:color w:val="auto"/>
          <w:kern w:val="0"/>
          <w:sz w:val="24"/>
          <w:szCs w:val="24"/>
          <w:lang w:val="en-US" w:eastAsia="zh-CN" w:bidi="ar-SA"/>
        </w:rPr>
        <w:t xml:space="preserve">第八条 </w:t>
      </w:r>
      <w:r>
        <w:rPr>
          <w:rFonts w:hint="eastAsia" w:ascii="微软雅黑" w:hAnsi="微软雅黑" w:eastAsia="微软雅黑" w:cs="微软雅黑"/>
          <w:color w:val="auto"/>
          <w:kern w:val="0"/>
          <w:sz w:val="24"/>
          <w:szCs w:val="24"/>
          <w:lang w:val="en-US" w:eastAsia="zh-CN" w:bidi="ar-SA"/>
        </w:rPr>
        <w:t>教职工诉求中心按照合法、合理的原则，对确认后的诉求作出是否予以受理的决定，并及时告知诉求人。</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b/>
          <w:bCs w:val="0"/>
          <w:color w:val="auto"/>
          <w:kern w:val="0"/>
          <w:sz w:val="24"/>
          <w:szCs w:val="24"/>
          <w:lang w:val="en-US" w:eastAsia="zh-CN" w:bidi="ar-SA"/>
        </w:rPr>
        <w:t xml:space="preserve">第九条 </w:t>
      </w:r>
      <w:r>
        <w:rPr>
          <w:rFonts w:hint="eastAsia" w:ascii="微软雅黑" w:hAnsi="微软雅黑" w:eastAsia="微软雅黑" w:cs="微软雅黑"/>
          <w:color w:val="auto"/>
          <w:kern w:val="0"/>
          <w:sz w:val="24"/>
          <w:szCs w:val="24"/>
          <w:lang w:val="en-US" w:eastAsia="zh-CN" w:bidi="ar-SA"/>
        </w:rPr>
        <w:t>教职工诉求中心工作人员在接待诉求工作中，应当遵守下列规定：</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（一）文明接待，尊重诉求人的人格，不得刁难和歧视诉求人；</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（二）按照诉求工作的处理程序，及时依法公正地处理诉求事项，不得扣压诉求材料，不得置之不理，敷衍塞责，推诿拖延；</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（三）坚持原则，秉公办事，严禁徇私舞弊，不得接受诉求人请客送礼，不得收受贿赂；</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（四）遵守保密制度，不得扩散诉求人的隐私和要求保密的其他内容；</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（五）对诉求人相关诉求事项办理结果的查询，应当如实答复，不得拒绝；</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（六）建立、健全诉求档案，妥善保管诉求材料，不得丢失、隐匿或者擅自销毁。</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b/>
          <w:bCs w:val="0"/>
          <w:color w:val="auto"/>
          <w:kern w:val="0"/>
          <w:sz w:val="24"/>
          <w:szCs w:val="24"/>
          <w:lang w:val="en-US" w:eastAsia="zh-CN" w:bidi="ar-SA"/>
        </w:rPr>
        <w:t xml:space="preserve">第十条 </w:t>
      </w:r>
      <w:r>
        <w:rPr>
          <w:rFonts w:hint="eastAsia" w:ascii="微软雅黑" w:hAnsi="微软雅黑" w:eastAsia="微软雅黑" w:cs="微软雅黑"/>
          <w:color w:val="auto"/>
          <w:kern w:val="0"/>
          <w:sz w:val="24"/>
          <w:szCs w:val="24"/>
          <w:lang w:val="en-US" w:eastAsia="zh-CN" w:bidi="ar-SA"/>
        </w:rPr>
        <w:t>教职工诉求中心工作人员在处理诉求事项时，与诉求人或者诉求事项有直接利害关系的，应当回避。</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诉求工作人员的回避，由诉求工作机构负责人决定；诉求工作机构负责人的回避，由学校党委决定。</w:t>
      </w:r>
    </w:p>
    <w:p>
      <w:pPr>
        <w:widowControl/>
        <w:spacing w:before="0" w:beforeAutospacing="0" w:after="0" w:afterAutospacing="0" w:line="480" w:lineRule="auto"/>
        <w:ind w:left="0" w:right="0"/>
        <w:jc w:val="center"/>
        <w:rPr>
          <w:rFonts w:hint="eastAsia" w:ascii="微软雅黑" w:hAnsi="微软雅黑" w:eastAsia="微软雅黑" w:cs="微软雅黑"/>
          <w:b/>
          <w:bCs w:val="0"/>
          <w:color w:val="auto"/>
          <w:kern w:val="0"/>
          <w:sz w:val="24"/>
          <w:szCs w:val="24"/>
          <w:lang w:val="en-US" w:eastAsia="zh-CN" w:bidi="ar-SA"/>
        </w:rPr>
      </w:pPr>
    </w:p>
    <w:p>
      <w:pPr>
        <w:widowControl/>
        <w:spacing w:before="0" w:beforeAutospacing="0" w:after="0" w:afterAutospacing="0" w:line="480" w:lineRule="auto"/>
        <w:ind w:left="0" w:right="0"/>
        <w:jc w:val="center"/>
        <w:rPr>
          <w:rFonts w:hint="eastAsia" w:ascii="微软雅黑" w:hAnsi="微软雅黑" w:eastAsia="微软雅黑" w:cs="微软雅黑"/>
          <w:b/>
          <w:bCs w:val="0"/>
          <w:sz w:val="24"/>
          <w:szCs w:val="24"/>
          <w:lang w:val="en-US"/>
        </w:rPr>
      </w:pPr>
      <w:r>
        <w:rPr>
          <w:rFonts w:hint="eastAsia" w:ascii="微软雅黑" w:hAnsi="微软雅黑" w:eastAsia="微软雅黑" w:cs="微软雅黑"/>
          <w:b/>
          <w:bCs w:val="0"/>
          <w:color w:val="auto"/>
          <w:kern w:val="0"/>
          <w:sz w:val="24"/>
          <w:szCs w:val="24"/>
          <w:lang w:val="en-US" w:eastAsia="zh-CN" w:bidi="ar-SA"/>
        </w:rPr>
        <w:t>第四章 受理与办理</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b/>
          <w:bCs w:val="0"/>
          <w:color w:val="auto"/>
          <w:kern w:val="0"/>
          <w:sz w:val="24"/>
          <w:szCs w:val="24"/>
          <w:lang w:val="en-US" w:eastAsia="zh-CN" w:bidi="ar-SA"/>
        </w:rPr>
        <w:t xml:space="preserve">第十一条 </w:t>
      </w:r>
      <w:r>
        <w:rPr>
          <w:rFonts w:hint="eastAsia" w:ascii="微软雅黑" w:hAnsi="微软雅黑" w:eastAsia="微软雅黑" w:cs="微软雅黑"/>
          <w:color w:val="auto"/>
          <w:kern w:val="0"/>
          <w:sz w:val="24"/>
          <w:szCs w:val="24"/>
          <w:lang w:val="en-US" w:eastAsia="zh-CN" w:bidi="ar-SA"/>
        </w:rPr>
        <w:t>受理和办理教职工诉求事项，遵循议事原则，按照“统一受理、集中议事，责任归口、跟踪督办、受理反馈、定期汇报”的工作机制运行。</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b/>
          <w:bCs w:val="0"/>
          <w:color w:val="auto"/>
          <w:kern w:val="0"/>
          <w:sz w:val="24"/>
          <w:szCs w:val="24"/>
          <w:lang w:val="en-US" w:eastAsia="zh-CN" w:bidi="ar-SA"/>
        </w:rPr>
        <w:t xml:space="preserve">第十二条 </w:t>
      </w:r>
      <w:r>
        <w:rPr>
          <w:rFonts w:hint="eastAsia" w:ascii="微软雅黑" w:hAnsi="微软雅黑" w:eastAsia="微软雅黑" w:cs="微软雅黑"/>
          <w:color w:val="auto"/>
          <w:kern w:val="0"/>
          <w:sz w:val="24"/>
          <w:szCs w:val="24"/>
          <w:lang w:val="en-US" w:eastAsia="zh-CN" w:bidi="ar-SA"/>
        </w:rPr>
        <w:t>教职工诉求中心受理范围：</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（一）对学校发展提出的意见和建议；</w:t>
      </w:r>
    </w:p>
    <w:p>
      <w:pPr>
        <w:widowControl/>
        <w:tabs>
          <w:tab w:val="left" w:pos="680"/>
        </w:tabs>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（二）对本单位具体工作提出的意见和建议；</w:t>
      </w:r>
    </w:p>
    <w:p>
      <w:pPr>
        <w:widowControl/>
        <w:tabs>
          <w:tab w:val="left" w:pos="510"/>
        </w:tabs>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（三）需要学校职能部门按职责处理的有关事宜；</w:t>
      </w:r>
    </w:p>
    <w:p>
      <w:pPr>
        <w:widowControl/>
        <w:tabs>
          <w:tab w:val="left" w:pos="510"/>
        </w:tabs>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（四）对有关政策、法规和业务的咨询；</w:t>
      </w:r>
    </w:p>
    <w:p>
      <w:pPr>
        <w:widowControl/>
        <w:tabs>
          <w:tab w:val="left" w:pos="510"/>
        </w:tabs>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（五）对学校各部门和相关工作人员的办事效率、工作作风、廉政行为等方面的意见和建议；</w:t>
      </w:r>
    </w:p>
    <w:p>
      <w:pPr>
        <w:widowControl/>
        <w:tabs>
          <w:tab w:val="left" w:pos="510"/>
        </w:tabs>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（六）咨询有关事项的办理或审批程序，有关法律、政策、规定、学院的规章制度等；</w:t>
      </w:r>
    </w:p>
    <w:p>
      <w:pPr>
        <w:widowControl/>
        <w:tabs>
          <w:tab w:val="left" w:pos="510"/>
        </w:tabs>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（七）损害教职工的合法权益事项；</w:t>
      </w:r>
    </w:p>
    <w:p>
      <w:pPr>
        <w:widowControl/>
        <w:tabs>
          <w:tab w:val="left" w:pos="510"/>
        </w:tabs>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（八）学校公共设施受损、环境被污染、有不安全因素等，影响职工的日常工作、学习、生活；</w:t>
      </w:r>
    </w:p>
    <w:p>
      <w:pPr>
        <w:widowControl/>
        <w:tabs>
          <w:tab w:val="left" w:pos="510"/>
        </w:tabs>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（九）改善教职工生活、文化、学习、休息条件等的意见和建议；</w:t>
      </w:r>
    </w:p>
    <w:p>
      <w:pPr>
        <w:widowControl/>
        <w:tabs>
          <w:tab w:val="left" w:pos="510"/>
        </w:tabs>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（十）在《劳动合同法》、《女职工权益保护专项合同》范围内的事项，如劳动保护、生活福利、工资待遇、家庭实际困难、工作中受到不公正待遇等。</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b/>
          <w:bCs w:val="0"/>
          <w:color w:val="auto"/>
          <w:kern w:val="0"/>
          <w:sz w:val="24"/>
          <w:szCs w:val="24"/>
          <w:lang w:val="en-US" w:eastAsia="zh-CN" w:bidi="ar-SA"/>
        </w:rPr>
        <w:t xml:space="preserve">第十三条 </w:t>
      </w:r>
      <w:r>
        <w:rPr>
          <w:rFonts w:hint="eastAsia" w:ascii="微软雅黑" w:hAnsi="微软雅黑" w:eastAsia="微软雅黑" w:cs="微软雅黑"/>
          <w:color w:val="auto"/>
          <w:kern w:val="0"/>
          <w:sz w:val="24"/>
          <w:szCs w:val="24"/>
          <w:lang w:val="en-US" w:eastAsia="zh-CN" w:bidi="ar-SA"/>
        </w:rPr>
        <w:t>诉求中心不受理范围：</w:t>
      </w:r>
    </w:p>
    <w:p>
      <w:pPr>
        <w:widowControl/>
        <w:tabs>
          <w:tab w:val="left" w:pos="510"/>
        </w:tabs>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（一）违反国家法律法规有关规定的诉求；</w:t>
      </w:r>
    </w:p>
    <w:p>
      <w:pPr>
        <w:widowControl/>
        <w:tabs>
          <w:tab w:val="left" w:pos="510"/>
        </w:tabs>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（二）损害学校及群众利益，与国家、校内规章制度发生冲突的诉求；</w:t>
      </w:r>
    </w:p>
    <w:p>
      <w:pPr>
        <w:widowControl/>
        <w:tabs>
          <w:tab w:val="left" w:pos="510"/>
        </w:tabs>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（三）依法应当通过诉讼、仲裁、行政复议等法定途径解决的诉求；</w:t>
      </w:r>
    </w:p>
    <w:p>
      <w:pPr>
        <w:widowControl/>
        <w:tabs>
          <w:tab w:val="left" w:pos="510"/>
        </w:tabs>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（四）诉求人不能保证诉求内容的真实性，不能提供有利证据的诉求；</w:t>
      </w:r>
    </w:p>
    <w:p>
      <w:pPr>
        <w:widowControl/>
        <w:tabs>
          <w:tab w:val="left" w:pos="510"/>
        </w:tabs>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（五）以盈利或逃避问题和责任为目的诉求；</w:t>
      </w:r>
    </w:p>
    <w:p>
      <w:pPr>
        <w:widowControl/>
        <w:tabs>
          <w:tab w:val="left" w:pos="510"/>
        </w:tabs>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（六）各种恶意攻击性诉求事件；</w:t>
      </w:r>
    </w:p>
    <w:p>
      <w:pPr>
        <w:widowControl/>
        <w:tabs>
          <w:tab w:val="left" w:pos="510"/>
        </w:tabs>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（七）内容涉密暂不能公开的诉求；</w:t>
      </w:r>
    </w:p>
    <w:p>
      <w:pPr>
        <w:widowControl/>
        <w:tabs>
          <w:tab w:val="left" w:pos="510"/>
        </w:tabs>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（八）其他不属于受理范围的诉求。</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b/>
          <w:bCs w:val="0"/>
          <w:color w:val="auto"/>
          <w:kern w:val="0"/>
          <w:sz w:val="24"/>
          <w:szCs w:val="24"/>
          <w:lang w:val="en-US" w:eastAsia="zh-CN" w:bidi="ar-SA"/>
        </w:rPr>
        <w:t xml:space="preserve">第十四条 </w:t>
      </w:r>
      <w:r>
        <w:rPr>
          <w:rFonts w:hint="eastAsia" w:ascii="微软雅黑" w:hAnsi="微软雅黑" w:eastAsia="微软雅黑" w:cs="微软雅黑"/>
          <w:color w:val="auto"/>
          <w:kern w:val="0"/>
          <w:sz w:val="24"/>
          <w:szCs w:val="24"/>
          <w:lang w:val="en-US" w:eastAsia="zh-CN" w:bidi="ar-SA"/>
        </w:rPr>
        <w:t>诉求事项受理</w:t>
      </w:r>
    </w:p>
    <w:p>
      <w:pPr>
        <w:widowControl/>
        <w:tabs>
          <w:tab w:val="left" w:pos="510"/>
        </w:tabs>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（一）诉求中心根据受理的诉求事件，及时在诉求记录本上进行记录，同时要与诉求人确认诉求内容的准确性，做到当日受理、即时记录、现场确认。</w:t>
      </w:r>
    </w:p>
    <w:p>
      <w:pPr>
        <w:widowControl/>
        <w:tabs>
          <w:tab w:val="left" w:pos="510"/>
        </w:tabs>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（二）诉求中心对所受理的诉求事项，经确认后进行办理，须按照 “人资”、“生活”、“安全”、“管理”等进行分类管理。</w:t>
      </w:r>
    </w:p>
    <w:p>
      <w:pPr>
        <w:widowControl/>
        <w:tabs>
          <w:tab w:val="left" w:pos="510"/>
        </w:tabs>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（三）按规定填写《职工诉求中心记录》，并告知诉求人事项受理情况；不属于诉求中心受理的事项，当时即告知诉求人。</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b/>
          <w:bCs w:val="0"/>
          <w:color w:val="auto"/>
          <w:kern w:val="0"/>
          <w:sz w:val="24"/>
          <w:szCs w:val="24"/>
          <w:lang w:val="en-US" w:eastAsia="zh-CN" w:bidi="ar-SA"/>
        </w:rPr>
        <w:t xml:space="preserve">第十五条 </w:t>
      </w:r>
      <w:r>
        <w:rPr>
          <w:rFonts w:hint="eastAsia" w:ascii="微软雅黑" w:hAnsi="微软雅黑" w:eastAsia="微软雅黑" w:cs="微软雅黑"/>
          <w:color w:val="auto"/>
          <w:kern w:val="0"/>
          <w:sz w:val="24"/>
          <w:szCs w:val="24"/>
          <w:lang w:val="en-US" w:eastAsia="zh-CN" w:bidi="ar-SA"/>
        </w:rPr>
        <w:t>诉求事项办理</w:t>
      </w:r>
    </w:p>
    <w:p>
      <w:pPr>
        <w:widowControl/>
        <w:tabs>
          <w:tab w:val="left" w:pos="510"/>
        </w:tabs>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（一）由诉求中心工作人员在专用记录本上，对诉求受理时间、诉求人信息、联系方式、诉求内容、诉求分类等进行详实记录，并告知诉求事项办理终结预计时间；</w:t>
      </w:r>
    </w:p>
    <w:p>
      <w:pPr>
        <w:widowControl/>
        <w:tabs>
          <w:tab w:val="left" w:pos="510"/>
        </w:tabs>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（二）诉求信息确认后，诉求中心应在3日内，将诉求事项汇报诉求中心工作委员会，并将诉求内容进行扫描，填写《职工诉求中心电子记录》；</w:t>
      </w:r>
    </w:p>
    <w:p>
      <w:pPr>
        <w:widowControl/>
        <w:tabs>
          <w:tab w:val="left" w:pos="510"/>
        </w:tabs>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（三）教职工诉求中心针对诉求内容，组织召开相关职能部门会议，针对教职工诉求事项进行议事，做出会议决定。相关职能部门针对诉求事项，按责任归口办理，提出明确意见或切实可行的解决措施；</w:t>
      </w:r>
    </w:p>
    <w:p>
      <w:pPr>
        <w:widowControl/>
        <w:tabs>
          <w:tab w:val="left" w:pos="510"/>
        </w:tabs>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（四）相关职能单位按照议事后的决定，应及时办理诉求事项，并在5个工作日内，将处理意见或解决措施以邮件形式返回诉求中心；</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color w:val="auto"/>
          <w:kern w:val="0"/>
          <w:sz w:val="24"/>
          <w:szCs w:val="24"/>
          <w:lang w:val="en-US" w:eastAsia="zh-CN" w:bidi="ar-SA"/>
        </w:rPr>
        <w:t>（五）对于无法达成处理意见的，由职工诉求中心汇总相关情况， 报请学校主管领导并通过办公会议审定。</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b/>
          <w:bCs w:val="0"/>
          <w:color w:val="auto"/>
          <w:kern w:val="0"/>
          <w:sz w:val="24"/>
          <w:szCs w:val="24"/>
          <w:lang w:val="en-US" w:eastAsia="zh-CN" w:bidi="ar-SA"/>
        </w:rPr>
        <w:t xml:space="preserve">第十六条 </w:t>
      </w:r>
      <w:r>
        <w:rPr>
          <w:rFonts w:hint="eastAsia" w:ascii="微软雅黑" w:hAnsi="微软雅黑" w:eastAsia="微软雅黑" w:cs="微软雅黑"/>
          <w:color w:val="auto"/>
          <w:kern w:val="0"/>
          <w:sz w:val="24"/>
          <w:szCs w:val="24"/>
          <w:lang w:val="en-US" w:eastAsia="zh-CN" w:bidi="ar-SA"/>
        </w:rPr>
        <w:t>一般诉求事项应当自受理之日起两周内办结，并将办理结果以面谈或电话方式告知诉求人。无法按时办结的，诉求中心要定期跟踪，督促和监督承办单位负责人，尽快办结，同时应告知诉求人事项办理进展情况。单一事项办结原则不超过30天。诉求中心要及时做好解释说明和备案工作。</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b/>
          <w:bCs w:val="0"/>
          <w:color w:val="auto"/>
          <w:kern w:val="0"/>
          <w:sz w:val="24"/>
          <w:szCs w:val="24"/>
          <w:lang w:val="en-US" w:eastAsia="zh-CN" w:bidi="ar-SA"/>
        </w:rPr>
        <w:t xml:space="preserve">第十七条 </w:t>
      </w:r>
      <w:r>
        <w:rPr>
          <w:rFonts w:hint="eastAsia" w:ascii="微软雅黑" w:hAnsi="微软雅黑" w:eastAsia="微软雅黑" w:cs="微软雅黑"/>
          <w:color w:val="auto"/>
          <w:kern w:val="0"/>
          <w:sz w:val="24"/>
          <w:szCs w:val="24"/>
          <w:lang w:val="en-US" w:eastAsia="zh-CN" w:bidi="ar-SA"/>
        </w:rPr>
        <w:t>重大及特殊诉求事项办理期限为自受理之日起三个月内办结，并将办理结果回复告知诉求人。情况复杂无法按时办结的，诉求中心通过询问承办单位，经负责人同意，可申请延时一次，延长期限不得超过30天，同时做好解释说明和备案工作。</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b/>
          <w:bCs w:val="0"/>
          <w:color w:val="auto"/>
          <w:kern w:val="0"/>
          <w:sz w:val="24"/>
          <w:szCs w:val="24"/>
          <w:lang w:val="en-US" w:eastAsia="zh-CN" w:bidi="ar-SA"/>
        </w:rPr>
        <w:t xml:space="preserve">第十八条 </w:t>
      </w:r>
      <w:r>
        <w:rPr>
          <w:rFonts w:hint="eastAsia" w:ascii="微软雅黑" w:hAnsi="微软雅黑" w:eastAsia="微软雅黑" w:cs="微软雅黑"/>
          <w:color w:val="auto"/>
          <w:kern w:val="0"/>
          <w:sz w:val="24"/>
          <w:szCs w:val="24"/>
          <w:lang w:val="en-US" w:eastAsia="zh-CN" w:bidi="ar-SA"/>
        </w:rPr>
        <w:t>诉求事项办结后，承办单位应将办理结果及时反馈给诉求中心，做好办结记录工作。</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b/>
          <w:bCs w:val="0"/>
          <w:color w:val="auto"/>
          <w:kern w:val="0"/>
          <w:sz w:val="24"/>
          <w:szCs w:val="24"/>
          <w:lang w:val="en-US" w:eastAsia="zh-CN" w:bidi="ar-SA"/>
        </w:rPr>
        <w:t xml:space="preserve">第十九条 </w:t>
      </w:r>
      <w:r>
        <w:rPr>
          <w:rFonts w:hint="eastAsia" w:ascii="微软雅黑" w:hAnsi="微软雅黑" w:eastAsia="微软雅黑" w:cs="微软雅黑"/>
          <w:color w:val="auto"/>
          <w:kern w:val="0"/>
          <w:sz w:val="24"/>
          <w:szCs w:val="24"/>
          <w:lang w:val="en-US" w:eastAsia="zh-CN" w:bidi="ar-SA"/>
        </w:rPr>
        <w:t>诉求事项办结后，诉求中心应做好档案归档工作。</w:t>
      </w:r>
    </w:p>
    <w:p>
      <w:pPr>
        <w:widowControl/>
        <w:spacing w:before="0" w:beforeAutospacing="0" w:after="0" w:afterAutospacing="0" w:line="480" w:lineRule="auto"/>
        <w:ind w:left="0" w:right="0"/>
        <w:jc w:val="center"/>
        <w:rPr>
          <w:rFonts w:hint="eastAsia" w:ascii="微软雅黑" w:hAnsi="微软雅黑" w:eastAsia="微软雅黑" w:cs="微软雅黑"/>
          <w:b/>
          <w:bCs w:val="0"/>
          <w:sz w:val="24"/>
          <w:szCs w:val="24"/>
          <w:lang w:val="en-US"/>
        </w:rPr>
      </w:pPr>
      <w:r>
        <w:rPr>
          <w:rFonts w:hint="eastAsia" w:ascii="微软雅黑" w:hAnsi="微软雅黑" w:eastAsia="微软雅黑" w:cs="微软雅黑"/>
          <w:b/>
          <w:bCs w:val="0"/>
          <w:color w:val="auto"/>
          <w:kern w:val="0"/>
          <w:sz w:val="24"/>
          <w:szCs w:val="24"/>
          <w:lang w:val="en-US" w:eastAsia="zh-CN" w:bidi="ar-SA"/>
        </w:rPr>
        <w:t>第五章 跟踪与督办</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b/>
          <w:bCs w:val="0"/>
          <w:color w:val="auto"/>
          <w:kern w:val="0"/>
          <w:sz w:val="24"/>
          <w:szCs w:val="24"/>
          <w:lang w:val="en-US" w:eastAsia="zh-CN" w:bidi="ar-SA"/>
        </w:rPr>
        <w:t xml:space="preserve">第二十条 </w:t>
      </w:r>
      <w:r>
        <w:rPr>
          <w:rFonts w:hint="eastAsia" w:ascii="微软雅黑" w:hAnsi="微软雅黑" w:eastAsia="微软雅黑" w:cs="微软雅黑"/>
          <w:color w:val="auto"/>
          <w:kern w:val="0"/>
          <w:sz w:val="24"/>
          <w:szCs w:val="24"/>
          <w:lang w:val="en-US" w:eastAsia="zh-CN" w:bidi="ar-SA"/>
        </w:rPr>
        <w:t>教职工诉求中心办公室跟踪和督办诉求事项全过程，督办人带领1-2名教职工代表进行不定期抽查和检查。并通过教职工代表组长联席会议等形式，定期通报职工诉求事项办理情况。</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b/>
          <w:bCs w:val="0"/>
          <w:color w:val="auto"/>
          <w:kern w:val="0"/>
          <w:sz w:val="24"/>
          <w:szCs w:val="24"/>
          <w:lang w:val="en-US" w:eastAsia="zh-CN" w:bidi="ar-SA"/>
        </w:rPr>
      </w:pPr>
      <w:r>
        <w:rPr>
          <w:rFonts w:hint="eastAsia" w:ascii="微软雅黑" w:hAnsi="微软雅黑" w:eastAsia="微软雅黑" w:cs="微软雅黑"/>
          <w:b/>
          <w:bCs w:val="0"/>
          <w:color w:val="auto"/>
          <w:kern w:val="0"/>
          <w:sz w:val="24"/>
          <w:szCs w:val="24"/>
          <w:lang w:val="en-US" w:eastAsia="zh-CN" w:bidi="ar-SA"/>
        </w:rPr>
        <w:t xml:space="preserve">第二十一条 </w:t>
      </w:r>
      <w:r>
        <w:rPr>
          <w:rFonts w:hint="eastAsia" w:ascii="微软雅黑" w:hAnsi="微软雅黑" w:eastAsia="微软雅黑" w:cs="微软雅黑"/>
          <w:color w:val="auto"/>
          <w:kern w:val="0"/>
          <w:sz w:val="24"/>
          <w:szCs w:val="24"/>
          <w:lang w:val="en-US" w:eastAsia="zh-CN" w:bidi="ar-SA"/>
        </w:rPr>
        <w:t>对应由学校相关责任单位办理的诉求事项，有关单位或个人不按规定办理的，诉求中心办公室将通知纪检监察部门对其部门或管理岗位按履职情况进行考核。</w:t>
      </w:r>
    </w:p>
    <w:p>
      <w:pPr>
        <w:widowControl/>
        <w:spacing w:before="0" w:beforeAutospacing="0" w:after="0" w:afterAutospacing="0" w:line="480" w:lineRule="auto"/>
        <w:ind w:left="0" w:right="0"/>
        <w:jc w:val="center"/>
        <w:rPr>
          <w:rFonts w:hint="eastAsia" w:ascii="微软雅黑" w:hAnsi="微软雅黑" w:eastAsia="微软雅黑" w:cs="微软雅黑"/>
          <w:b/>
          <w:bCs w:val="0"/>
          <w:sz w:val="24"/>
          <w:szCs w:val="24"/>
          <w:lang w:val="en-US"/>
        </w:rPr>
      </w:pPr>
      <w:r>
        <w:rPr>
          <w:rFonts w:hint="eastAsia" w:ascii="微软雅黑" w:hAnsi="微软雅黑" w:eastAsia="微软雅黑" w:cs="微软雅黑"/>
          <w:b/>
          <w:bCs w:val="0"/>
          <w:color w:val="auto"/>
          <w:kern w:val="0"/>
          <w:sz w:val="24"/>
          <w:szCs w:val="24"/>
          <w:lang w:val="en-US" w:eastAsia="zh-CN" w:bidi="ar-SA"/>
        </w:rPr>
        <w:t>第六章 反馈与回复</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b/>
          <w:bCs w:val="0"/>
          <w:color w:val="auto"/>
          <w:kern w:val="0"/>
          <w:sz w:val="24"/>
          <w:szCs w:val="24"/>
          <w:lang w:val="en-US" w:eastAsia="zh-CN" w:bidi="ar-SA"/>
        </w:rPr>
        <w:t>第二十二条</w:t>
      </w:r>
      <w:r>
        <w:rPr>
          <w:rFonts w:hint="eastAsia" w:ascii="微软雅黑" w:hAnsi="微软雅黑" w:eastAsia="微软雅黑" w:cs="微软雅黑"/>
          <w:color w:val="auto"/>
          <w:kern w:val="0"/>
          <w:sz w:val="24"/>
          <w:szCs w:val="24"/>
          <w:lang w:val="en-US" w:eastAsia="zh-CN" w:bidi="ar-SA"/>
        </w:rPr>
        <w:t xml:space="preserve"> 诉求事项办结后，诉求中心应在办结之日内，以电话或当面告知的形式将受理、办理、跟踪、督办、结果的全过程，反馈或回复诉求人。</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b/>
          <w:bCs w:val="0"/>
          <w:color w:val="auto"/>
          <w:kern w:val="0"/>
          <w:sz w:val="24"/>
          <w:szCs w:val="24"/>
          <w:lang w:val="en-US" w:eastAsia="zh-CN" w:bidi="ar-SA"/>
        </w:rPr>
        <w:t xml:space="preserve">第二十三条 </w:t>
      </w:r>
      <w:r>
        <w:rPr>
          <w:rFonts w:hint="eastAsia" w:ascii="微软雅黑" w:hAnsi="微软雅黑" w:eastAsia="微软雅黑" w:cs="微软雅黑"/>
          <w:color w:val="auto"/>
          <w:kern w:val="0"/>
          <w:sz w:val="24"/>
          <w:szCs w:val="24"/>
          <w:lang w:val="en-US" w:eastAsia="zh-CN" w:bidi="ar-SA"/>
        </w:rPr>
        <w:t>对于特殊诉求事项，由于特殊原因受限，涉及到社会其他层面或其他单位或历史遗留问题无法解决或短时期内无法解决的诉求，要详细向诉求人做好说明及解释工作。</w:t>
      </w:r>
    </w:p>
    <w:p>
      <w:pPr>
        <w:widowControl/>
        <w:spacing w:before="0" w:beforeAutospacing="0" w:after="0" w:afterAutospacing="0" w:line="480" w:lineRule="auto"/>
        <w:ind w:left="0" w:right="0"/>
        <w:jc w:val="center"/>
        <w:rPr>
          <w:rFonts w:hint="eastAsia" w:ascii="微软雅黑" w:hAnsi="微软雅黑" w:eastAsia="微软雅黑" w:cs="微软雅黑"/>
          <w:b/>
          <w:bCs w:val="0"/>
          <w:sz w:val="24"/>
          <w:szCs w:val="24"/>
          <w:lang w:val="en-US"/>
        </w:rPr>
      </w:pPr>
      <w:r>
        <w:rPr>
          <w:rFonts w:hint="eastAsia" w:ascii="微软雅黑" w:hAnsi="微软雅黑" w:eastAsia="微软雅黑" w:cs="微软雅黑"/>
          <w:b/>
          <w:bCs w:val="0"/>
          <w:color w:val="auto"/>
          <w:kern w:val="0"/>
          <w:sz w:val="24"/>
          <w:szCs w:val="24"/>
          <w:lang w:val="en-US" w:eastAsia="zh-CN" w:bidi="ar-SA"/>
        </w:rPr>
        <w:t>第七章 满意度调查</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b/>
          <w:bCs w:val="0"/>
          <w:color w:val="auto"/>
          <w:kern w:val="0"/>
          <w:sz w:val="24"/>
          <w:szCs w:val="24"/>
          <w:lang w:val="en-US" w:eastAsia="zh-CN" w:bidi="ar-SA"/>
        </w:rPr>
        <w:t xml:space="preserve">第二十四条 </w:t>
      </w:r>
      <w:r>
        <w:rPr>
          <w:rFonts w:hint="eastAsia" w:ascii="微软雅黑" w:hAnsi="微软雅黑" w:eastAsia="微软雅黑" w:cs="微软雅黑"/>
          <w:color w:val="auto"/>
          <w:kern w:val="0"/>
          <w:sz w:val="24"/>
          <w:szCs w:val="24"/>
          <w:lang w:val="en-US" w:eastAsia="zh-CN" w:bidi="ar-SA"/>
        </w:rPr>
        <w:t>教职工诉求工作办理情况满意度，由诉求中心督办人负责调查，调查结果要记录在《教职工诉求中心电子记录》内，以备查阅。</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b/>
          <w:bCs w:val="0"/>
          <w:color w:val="auto"/>
          <w:kern w:val="0"/>
          <w:sz w:val="24"/>
          <w:szCs w:val="24"/>
          <w:lang w:val="en-US" w:eastAsia="zh-CN" w:bidi="ar-SA"/>
        </w:rPr>
        <w:t xml:space="preserve">第二十五条 </w:t>
      </w:r>
      <w:r>
        <w:rPr>
          <w:rFonts w:hint="eastAsia" w:ascii="微软雅黑" w:hAnsi="微软雅黑" w:eastAsia="微软雅黑" w:cs="微软雅黑"/>
          <w:color w:val="auto"/>
          <w:kern w:val="0"/>
          <w:sz w:val="24"/>
          <w:szCs w:val="24"/>
          <w:lang w:val="en-US" w:eastAsia="zh-CN" w:bidi="ar-SA"/>
        </w:rPr>
        <w:t>调查方式按“电话回访”、“问卷调查”、“现场答复”的方式进行；满意度调查按“非常满意”、“满意”、“基本满意”、“不满意”的方式进行。</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b/>
          <w:bCs w:val="0"/>
          <w:color w:val="auto"/>
          <w:kern w:val="0"/>
          <w:sz w:val="24"/>
          <w:szCs w:val="24"/>
          <w:lang w:val="en-US" w:eastAsia="zh-CN" w:bidi="ar-SA"/>
        </w:rPr>
        <w:t xml:space="preserve">第二十六条 </w:t>
      </w:r>
      <w:r>
        <w:rPr>
          <w:rFonts w:hint="eastAsia" w:ascii="微软雅黑" w:hAnsi="微软雅黑" w:eastAsia="微软雅黑" w:cs="微软雅黑"/>
          <w:color w:val="auto"/>
          <w:kern w:val="0"/>
          <w:sz w:val="24"/>
          <w:szCs w:val="24"/>
          <w:lang w:val="en-US" w:eastAsia="zh-CN" w:bidi="ar-SA"/>
        </w:rPr>
        <w:t>调查结果需认真填写在《教职工诉求中心电子记录》上，督办人需签字。</w:t>
      </w:r>
    </w:p>
    <w:p>
      <w:pPr>
        <w:widowControl/>
        <w:spacing w:before="0" w:beforeAutospacing="0" w:after="0" w:afterAutospacing="0" w:line="480" w:lineRule="auto"/>
        <w:ind w:left="0" w:right="0"/>
        <w:jc w:val="center"/>
        <w:rPr>
          <w:rFonts w:hint="eastAsia" w:ascii="微软雅黑" w:hAnsi="微软雅黑" w:eastAsia="微软雅黑" w:cs="微软雅黑"/>
          <w:b/>
          <w:bCs w:val="0"/>
          <w:sz w:val="24"/>
          <w:szCs w:val="24"/>
          <w:lang w:val="en-US"/>
        </w:rPr>
      </w:pPr>
      <w:r>
        <w:rPr>
          <w:rFonts w:hint="eastAsia" w:ascii="微软雅黑" w:hAnsi="微软雅黑" w:eastAsia="微软雅黑" w:cs="微软雅黑"/>
          <w:b/>
          <w:bCs w:val="0"/>
          <w:color w:val="auto"/>
          <w:kern w:val="0"/>
          <w:sz w:val="24"/>
          <w:szCs w:val="24"/>
          <w:lang w:val="en-US" w:eastAsia="zh-CN" w:bidi="ar-SA"/>
        </w:rPr>
        <w:t>第八章 定期汇报</w:t>
      </w:r>
      <w:bookmarkStart w:id="0" w:name="_GoBack"/>
      <w:bookmarkEnd w:id="0"/>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b/>
          <w:bCs w:val="0"/>
          <w:color w:val="auto"/>
          <w:kern w:val="0"/>
          <w:sz w:val="24"/>
          <w:szCs w:val="24"/>
          <w:lang w:val="en-US" w:eastAsia="zh-CN" w:bidi="ar-SA"/>
        </w:rPr>
        <w:t xml:space="preserve">第二十七条 </w:t>
      </w:r>
      <w:r>
        <w:rPr>
          <w:rFonts w:hint="eastAsia" w:ascii="微软雅黑" w:hAnsi="微软雅黑" w:eastAsia="微软雅黑" w:cs="微软雅黑"/>
          <w:color w:val="auto"/>
          <w:kern w:val="0"/>
          <w:sz w:val="24"/>
          <w:szCs w:val="24"/>
          <w:lang w:val="en-US" w:eastAsia="zh-CN" w:bidi="ar-SA"/>
        </w:rPr>
        <w:t>教职工诉求中心要定期在校领导班子办公会上进行工作情况汇报，汇报内容包括：诉求事项受理内容、诉求办理意见、职能部门解决措施、督办跟踪情况、事件结果反馈、满意度调查等，并请学校领导对教职工诉求办理情况进行审阅签字。</w:t>
      </w:r>
    </w:p>
    <w:p>
      <w:pPr>
        <w:widowControl/>
        <w:spacing w:before="0" w:beforeAutospacing="0" w:after="0" w:afterAutospacing="0" w:line="480" w:lineRule="auto"/>
        <w:ind w:left="0" w:right="0"/>
        <w:jc w:val="center"/>
        <w:rPr>
          <w:rFonts w:hint="eastAsia" w:ascii="微软雅黑" w:hAnsi="微软雅黑" w:eastAsia="微软雅黑" w:cs="微软雅黑"/>
          <w:b/>
          <w:bCs w:val="0"/>
          <w:sz w:val="24"/>
          <w:szCs w:val="24"/>
          <w:lang w:val="en-US"/>
        </w:rPr>
      </w:pPr>
      <w:r>
        <w:rPr>
          <w:rFonts w:hint="eastAsia" w:ascii="微软雅黑" w:hAnsi="微软雅黑" w:eastAsia="微软雅黑" w:cs="微软雅黑"/>
          <w:b/>
          <w:bCs w:val="0"/>
          <w:color w:val="auto"/>
          <w:kern w:val="0"/>
          <w:sz w:val="24"/>
          <w:szCs w:val="24"/>
          <w:lang w:val="en-US" w:eastAsia="zh-CN" w:bidi="ar-SA"/>
        </w:rPr>
        <w:t>第九章 附 则</w:t>
      </w:r>
    </w:p>
    <w:p>
      <w:pPr>
        <w:widowControl/>
        <w:spacing w:before="0" w:beforeAutospacing="0" w:after="0" w:afterAutospacing="0" w:line="480" w:lineRule="auto"/>
        <w:ind w:left="0" w:right="0" w:firstLine="480" w:firstLineChars="200"/>
        <w:jc w:val="left"/>
        <w:rPr>
          <w:rFonts w:hint="eastAsia" w:ascii="微软雅黑" w:hAnsi="微软雅黑" w:eastAsia="微软雅黑" w:cs="微软雅黑"/>
          <w:sz w:val="24"/>
          <w:szCs w:val="24"/>
          <w:lang w:val="en-US"/>
        </w:rPr>
      </w:pPr>
      <w:r>
        <w:rPr>
          <w:rFonts w:hint="eastAsia" w:ascii="微软雅黑" w:hAnsi="微软雅黑" w:eastAsia="微软雅黑" w:cs="微软雅黑"/>
          <w:b/>
          <w:bCs w:val="0"/>
          <w:color w:val="auto"/>
          <w:kern w:val="0"/>
          <w:sz w:val="24"/>
          <w:szCs w:val="24"/>
          <w:lang w:val="en-US" w:eastAsia="zh-CN" w:bidi="ar-SA"/>
        </w:rPr>
        <w:t xml:space="preserve">第二十八条 </w:t>
      </w:r>
      <w:r>
        <w:rPr>
          <w:rFonts w:hint="eastAsia" w:ascii="微软雅黑" w:hAnsi="微软雅黑" w:eastAsia="微软雅黑" w:cs="微软雅黑"/>
          <w:color w:val="auto"/>
          <w:kern w:val="0"/>
          <w:sz w:val="24"/>
          <w:szCs w:val="24"/>
          <w:lang w:val="en-US" w:eastAsia="zh-CN" w:bidi="ar-SA"/>
        </w:rPr>
        <w:t>本办法由教职工诉求中心负责解释。</w:t>
      </w:r>
    </w:p>
    <w:p>
      <w:pPr>
        <w:widowControl/>
        <w:spacing w:before="0" w:beforeAutospacing="0" w:after="0" w:afterAutospacing="0" w:line="480" w:lineRule="auto"/>
        <w:ind w:left="0" w:right="0" w:firstLine="480" w:firstLineChars="200"/>
        <w:jc w:val="left"/>
      </w:pPr>
      <w:r>
        <w:rPr>
          <w:rFonts w:hint="eastAsia" w:ascii="微软雅黑" w:hAnsi="微软雅黑" w:eastAsia="微软雅黑" w:cs="微软雅黑"/>
          <w:b/>
          <w:bCs w:val="0"/>
          <w:color w:val="auto"/>
          <w:kern w:val="0"/>
          <w:sz w:val="24"/>
          <w:szCs w:val="24"/>
          <w:lang w:val="en-US" w:eastAsia="zh-CN" w:bidi="ar-SA"/>
        </w:rPr>
        <w:t>第二十九条</w:t>
      </w:r>
      <w:r>
        <w:rPr>
          <w:rFonts w:hint="eastAsia" w:ascii="微软雅黑" w:hAnsi="微软雅黑" w:eastAsia="微软雅黑" w:cs="微软雅黑"/>
          <w:color w:val="auto"/>
          <w:kern w:val="0"/>
          <w:sz w:val="24"/>
          <w:szCs w:val="24"/>
          <w:lang w:val="en-US" w:eastAsia="zh-CN" w:bidi="ar-SA"/>
        </w:rPr>
        <w:t xml:space="preserve"> 本办法自颁布之日起实施。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auto"/>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oNotDisplayPageBoundaries w:val="1"/>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name="header"/>
    <w:lsdException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0" w:name="Balloon Text"/>
  </w:latentStyles>
  <w:style w:type="paragraph" w:default="1" w:styleId="1">
    <w:name w:val="Normal"/>
    <w:qFormat/>
    <w:uiPriority w:val="0"/>
    <w:pPr>
      <w:widowControl w:val="0"/>
      <w:jc w:val="both"/>
    </w:pPr>
    <w:rPr>
      <w:rFonts w:ascii="Calibri" w:hAnsi="Calibri" w:eastAsia="宋体"/>
      <w:kern w:val="2"/>
      <w:sz w:val="21"/>
      <w:szCs w:val="22"/>
      <w:lang w:val="en-US" w:eastAsia="zh-CN" w:bidi="ar-SA"/>
    </w:rPr>
  </w:style>
  <w:style w:type="character" w:default="1" w:styleId="4">
    <w:name w:val="Default Paragraph Font"/>
    <w:semiHidden/>
    <w:unhideWhenUsed/>
    <w:uiPriority w:val="1"/>
  </w:style>
  <w:style w:type="paragraph" w:styleId="2">
    <w:name w:val="footer"/>
    <w:basedOn w:val="1"/>
    <w:link w:val="6"/>
    <w:semiHidden/>
    <w:unhideWhenUsed/>
    <w:uiPriority w:val="99"/>
    <w:pPr>
      <w:tabs>
        <w:tab w:val="center" w:pos="4153"/>
        <w:tab w:val="right" w:pos="8306"/>
      </w:tabs>
      <w:snapToGrid w:val="0"/>
      <w:jc w:val="left"/>
    </w:pPr>
    <w:rPr>
      <w:sz w:val="18"/>
      <w:szCs w:val="18"/>
    </w:rPr>
  </w:style>
  <w:style w:type="paragraph" w:styleId="3">
    <w:name w:val="header"/>
    <w:basedOn w:val="1"/>
    <w:link w:val="5"/>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
    <w:name w:val="页眉 Char"/>
    <w:basedOn w:val="4"/>
    <w:link w:val="3"/>
    <w:semiHidden/>
    <w:uiPriority w:val="99"/>
    <w:rPr>
      <w:sz w:val="18"/>
      <w:szCs w:val="18"/>
    </w:rPr>
  </w:style>
  <w:style w:type="character" w:customStyle="1" w:styleId="6">
    <w:name w:val="页脚 Char"/>
    <w:basedOn w:val="4"/>
    <w:link w:val="2"/>
    <w:semiHidden/>
    <w:uiPriority w:val="99"/>
    <w:rPr>
      <w:sz w:val="18"/>
      <w:szCs w:val="18"/>
    </w:rPr>
  </w:style>
  <w:style w:type="character" w:customStyle="1" w:styleId="7">
    <w:name w:val="show1"/>
    <w:basedOn w:val="4"/>
    <w:uiPriority w:val="0"/>
    <w:rPr>
      <w:color w:val="333333"/>
      <w:sz w:val="21"/>
      <w:szCs w:val="21"/>
      <w:u w:val="none"/>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http://www.deepbbs.org</Company>
  <Pages>1</Pages>
  <Words>47</Words>
  <Characters>270</Characters>
  <Lines>2</Lines>
  <Paragraphs>1</Paragraphs>
  <TotalTime>0</TotalTime>
  <ScaleCrop>false</ScaleCrop>
  <LinksUpToDate>false</LinksUpToDate>
  <CharactersWithSpaces>0</CharactersWithSpaces>
  <Application>WPS Office 个人版_9.1.0.4856_{F1E327BC-269C-435d-A152-05C5408002CA}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2014-03-28T01:33:00Z</dcterms:created>
  <dc:creator>深度联盟http://www.deepbbs.org</dc:creator>
  <cp:lastModifiedBy>Administrator</cp:lastModifiedBy>
  <cp:lastPrinted>2014-06-11T07:17:00Z</cp:lastPrinted>
  <dcterms:modified xsi:type="dcterms:W3CDTF">2014-11-04T07:05:47Z</dcterms:modified>
  <dc:title>吉林医药学院教职工诉求中心工作条例</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2052-9.1.0.4856</vt:lpwstr>
  </property>
</Properties>
</file>